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546882" w:rsidP="002112B8">
      <w:pPr>
        <w:jc w:val="center"/>
        <w:rPr>
          <w:rFonts w:ascii="Old English Text MT" w:hAnsi="Old English Text MT"/>
          <w:sz w:val="40"/>
          <w:szCs w:val="40"/>
        </w:rPr>
      </w:pPr>
      <w:r>
        <w:rPr>
          <w:rFonts w:ascii="Old English Text MT" w:hAnsi="Old English Text MT"/>
          <w:sz w:val="40"/>
          <w:szCs w:val="40"/>
        </w:rPr>
        <w:t xml:space="preserve">The </w:t>
      </w:r>
      <w:r w:rsidR="00A937A1">
        <w:rPr>
          <w:rFonts w:ascii="Old English Text MT" w:hAnsi="Old English Text MT"/>
          <w:sz w:val="40"/>
          <w:szCs w:val="40"/>
        </w:rPr>
        <w:t>Claim of</w:t>
      </w:r>
      <w:r>
        <w:rPr>
          <w:rFonts w:ascii="Old English Text MT" w:hAnsi="Old English Text MT"/>
          <w:sz w:val="40"/>
          <w:szCs w:val="40"/>
        </w:rPr>
        <w:t xml:space="preserve"> Jesus</w:t>
      </w:r>
    </w:p>
    <w:p w:rsidR="002112B8" w:rsidRDefault="002112B8" w:rsidP="00033DFE">
      <w:pPr>
        <w:spacing w:line="240" w:lineRule="auto"/>
        <w:rPr>
          <w:sz w:val="25"/>
          <w:szCs w:val="25"/>
        </w:rPr>
      </w:pPr>
      <w:r w:rsidRPr="00AB7E2F">
        <w:rPr>
          <w:b/>
          <w:sz w:val="25"/>
          <w:szCs w:val="25"/>
        </w:rPr>
        <w:t>Introduction:</w:t>
      </w:r>
      <w:r w:rsidRPr="00AB7E2F">
        <w:rPr>
          <w:sz w:val="25"/>
          <w:szCs w:val="25"/>
        </w:rPr>
        <w:t xml:space="preserve">  </w:t>
      </w:r>
      <w:r w:rsidR="00A937A1">
        <w:rPr>
          <w:sz w:val="25"/>
          <w:szCs w:val="25"/>
        </w:rPr>
        <w:t xml:space="preserve">Jesus is both the most famous person in the history of the world, and the most controversial.  Simply put, either He is who He claims to be, the Son of God </w:t>
      </w:r>
      <w:proofErr w:type="gramStart"/>
      <w:r w:rsidR="00A937A1">
        <w:rPr>
          <w:sz w:val="25"/>
          <w:szCs w:val="25"/>
        </w:rPr>
        <w:t>most high</w:t>
      </w:r>
      <w:proofErr w:type="gramEnd"/>
      <w:r w:rsidR="00A937A1">
        <w:rPr>
          <w:sz w:val="25"/>
          <w:szCs w:val="25"/>
        </w:rPr>
        <w:t>; or He is a complete fraud.  This may be explained by insanity or unscrupulous motives, but He can’t be described as a good man unless what He says concerning Himself is actually true</w:t>
      </w:r>
      <w:r w:rsidR="00546882">
        <w:rPr>
          <w:sz w:val="25"/>
          <w:szCs w:val="25"/>
        </w:rPr>
        <w:t>.</w:t>
      </w:r>
    </w:p>
    <w:p w:rsidR="00546882" w:rsidRDefault="00A937A1" w:rsidP="00033DFE">
      <w:pPr>
        <w:spacing w:line="240" w:lineRule="auto"/>
        <w:rPr>
          <w:b/>
          <w:sz w:val="25"/>
          <w:szCs w:val="25"/>
        </w:rPr>
      </w:pPr>
      <w:r>
        <w:rPr>
          <w:b/>
          <w:sz w:val="25"/>
          <w:szCs w:val="25"/>
        </w:rPr>
        <w:t>Jesus’ self-proclaimed deity… Consider:</w:t>
      </w:r>
    </w:p>
    <w:p w:rsidR="00546882" w:rsidRDefault="00A937A1" w:rsidP="00033DFE">
      <w:pPr>
        <w:pStyle w:val="ListParagraph"/>
        <w:numPr>
          <w:ilvl w:val="0"/>
          <w:numId w:val="4"/>
        </w:numPr>
        <w:spacing w:line="240" w:lineRule="auto"/>
        <w:rPr>
          <w:sz w:val="25"/>
          <w:szCs w:val="25"/>
        </w:rPr>
      </w:pPr>
      <w:r>
        <w:rPr>
          <w:sz w:val="25"/>
          <w:szCs w:val="25"/>
        </w:rPr>
        <w:t>If not so, then He was an egomaniac (cf. John 14:6).  He claimed that the welfare of the entire world depended upon Him.  That fealty to Him was the only means of salvation for mankind.</w:t>
      </w:r>
    </w:p>
    <w:p w:rsidR="00C21B41" w:rsidRDefault="00A937A1" w:rsidP="00033DFE">
      <w:pPr>
        <w:pStyle w:val="ListParagraph"/>
        <w:numPr>
          <w:ilvl w:val="0"/>
          <w:numId w:val="4"/>
        </w:numPr>
        <w:spacing w:line="240" w:lineRule="auto"/>
        <w:rPr>
          <w:sz w:val="25"/>
          <w:szCs w:val="25"/>
        </w:rPr>
      </w:pPr>
      <w:r>
        <w:rPr>
          <w:sz w:val="25"/>
          <w:szCs w:val="25"/>
        </w:rPr>
        <w:t>Unlike Moses, Paul, Buddha, Mohammed, Confucius, etc., He claimed to be God! (Mark 14:61-64)</w:t>
      </w:r>
    </w:p>
    <w:p w:rsidR="00A937A1" w:rsidRDefault="00A937A1" w:rsidP="00033DFE">
      <w:pPr>
        <w:pStyle w:val="ListParagraph"/>
        <w:numPr>
          <w:ilvl w:val="0"/>
          <w:numId w:val="4"/>
        </w:numPr>
        <w:spacing w:line="240" w:lineRule="auto"/>
        <w:rPr>
          <w:sz w:val="25"/>
          <w:szCs w:val="25"/>
        </w:rPr>
      </w:pPr>
      <w:r>
        <w:rPr>
          <w:sz w:val="25"/>
          <w:szCs w:val="25"/>
        </w:rPr>
        <w:t>He claimed that His teachings were ultimate and final. (cf. Matthew 5:22,28,32,34,39,44</w:t>
      </w:r>
      <w:r w:rsidR="00342EAC">
        <w:rPr>
          <w:sz w:val="25"/>
          <w:szCs w:val="25"/>
        </w:rPr>
        <w:t>; 7:28-29; 12:33-45)</w:t>
      </w:r>
    </w:p>
    <w:p w:rsidR="00342EAC" w:rsidRDefault="00342EAC" w:rsidP="00033DFE">
      <w:pPr>
        <w:pStyle w:val="ListParagraph"/>
        <w:numPr>
          <w:ilvl w:val="0"/>
          <w:numId w:val="4"/>
        </w:numPr>
        <w:spacing w:line="240" w:lineRule="auto"/>
        <w:rPr>
          <w:sz w:val="25"/>
          <w:szCs w:val="25"/>
        </w:rPr>
      </w:pPr>
      <w:r>
        <w:rPr>
          <w:sz w:val="25"/>
          <w:szCs w:val="25"/>
        </w:rPr>
        <w:t>Consider facts beyond dispute:  Jesus lived on earth.  Jesus, while on earth, was worshipped by some as God.  Jesus founded a church that exists 2,000 years later.  Jesus changed the course of world history.</w:t>
      </w:r>
    </w:p>
    <w:p w:rsidR="00546882" w:rsidRPr="00F84AF3" w:rsidRDefault="0039130A" w:rsidP="00033DFE">
      <w:pPr>
        <w:spacing w:line="240" w:lineRule="auto"/>
        <w:rPr>
          <w:sz w:val="25"/>
          <w:szCs w:val="25"/>
        </w:rPr>
      </w:pPr>
      <w:r>
        <w:rPr>
          <w:b/>
          <w:sz w:val="25"/>
          <w:szCs w:val="25"/>
        </w:rPr>
        <w:t xml:space="preserve">Jesus’ Legal Testimony </w:t>
      </w:r>
      <w:proofErr w:type="gramStart"/>
      <w:r>
        <w:rPr>
          <w:b/>
          <w:sz w:val="25"/>
          <w:szCs w:val="25"/>
        </w:rPr>
        <w:t>About</w:t>
      </w:r>
      <w:proofErr w:type="gramEnd"/>
      <w:r>
        <w:rPr>
          <w:b/>
          <w:sz w:val="25"/>
          <w:szCs w:val="25"/>
        </w:rPr>
        <w:t xml:space="preserve"> Himself (Mark 14:53-65; cf. Matthew 26:62-68)</w:t>
      </w:r>
    </w:p>
    <w:p w:rsidR="0026273C" w:rsidRDefault="0039130A" w:rsidP="00033DFE">
      <w:pPr>
        <w:pStyle w:val="ListParagraph"/>
        <w:numPr>
          <w:ilvl w:val="0"/>
          <w:numId w:val="4"/>
        </w:numPr>
        <w:spacing w:line="240" w:lineRule="auto"/>
        <w:rPr>
          <w:sz w:val="25"/>
          <w:szCs w:val="25"/>
        </w:rPr>
      </w:pPr>
      <w:r>
        <w:rPr>
          <w:sz w:val="25"/>
          <w:szCs w:val="25"/>
        </w:rPr>
        <w:t>His trial before the High Priest Caiaphas, after his arrest on the Passover in the Garden.</w:t>
      </w:r>
    </w:p>
    <w:p w:rsidR="0039130A" w:rsidRDefault="0039130A" w:rsidP="00033DFE">
      <w:pPr>
        <w:pStyle w:val="ListParagraph"/>
        <w:numPr>
          <w:ilvl w:val="0"/>
          <w:numId w:val="4"/>
        </w:numPr>
        <w:spacing w:line="240" w:lineRule="auto"/>
        <w:rPr>
          <w:sz w:val="25"/>
          <w:szCs w:val="25"/>
        </w:rPr>
      </w:pPr>
      <w:r>
        <w:rPr>
          <w:sz w:val="25"/>
          <w:szCs w:val="25"/>
        </w:rPr>
        <w:t xml:space="preserve">Note:  KJV </w:t>
      </w:r>
      <w:r w:rsidRPr="00734FB0">
        <w:rPr>
          <w:i/>
          <w:sz w:val="25"/>
          <w:szCs w:val="25"/>
        </w:rPr>
        <w:t xml:space="preserve">“thou </w:t>
      </w:r>
      <w:proofErr w:type="spellStart"/>
      <w:r w:rsidRPr="00734FB0">
        <w:rPr>
          <w:i/>
          <w:sz w:val="25"/>
          <w:szCs w:val="25"/>
        </w:rPr>
        <w:t>sayest</w:t>
      </w:r>
      <w:proofErr w:type="spellEnd"/>
      <w:r w:rsidRPr="00734FB0">
        <w:rPr>
          <w:i/>
          <w:sz w:val="25"/>
          <w:szCs w:val="25"/>
        </w:rPr>
        <w:t>”</w:t>
      </w:r>
      <w:r>
        <w:rPr>
          <w:sz w:val="25"/>
          <w:szCs w:val="25"/>
        </w:rPr>
        <w:t xml:space="preserve"> (Matt. 26:64) </w:t>
      </w:r>
      <w:r w:rsidR="00734FB0">
        <w:rPr>
          <w:sz w:val="25"/>
          <w:szCs w:val="25"/>
        </w:rPr>
        <w:t xml:space="preserve">not evasive.  Jewish idiom </w:t>
      </w:r>
      <w:r w:rsidR="00734FB0" w:rsidRPr="00734FB0">
        <w:rPr>
          <w:b/>
          <w:sz w:val="25"/>
          <w:szCs w:val="25"/>
        </w:rPr>
        <w:t>“It is as you said”</w:t>
      </w:r>
      <w:r w:rsidR="00734FB0">
        <w:rPr>
          <w:sz w:val="25"/>
          <w:szCs w:val="25"/>
        </w:rPr>
        <w:t xml:space="preserve"> (NKJV)</w:t>
      </w:r>
    </w:p>
    <w:p w:rsidR="00734FB0" w:rsidRDefault="00734FB0" w:rsidP="00033DFE">
      <w:pPr>
        <w:pStyle w:val="ListParagraph"/>
        <w:numPr>
          <w:ilvl w:val="0"/>
          <w:numId w:val="4"/>
        </w:numPr>
        <w:spacing w:line="240" w:lineRule="auto"/>
        <w:rPr>
          <w:sz w:val="25"/>
          <w:szCs w:val="25"/>
        </w:rPr>
      </w:pPr>
      <w:r>
        <w:rPr>
          <w:sz w:val="25"/>
          <w:szCs w:val="25"/>
        </w:rPr>
        <w:t>Did not find testimony sufficient to put him to death (55). Contradictory witnesses (56-59).  It was His own testimony (blasphemous if not true) that led to the High Priest’s reaction (60-64).</w:t>
      </w:r>
    </w:p>
    <w:p w:rsidR="00734FB0" w:rsidRDefault="00734FB0" w:rsidP="00033DFE">
      <w:pPr>
        <w:pStyle w:val="ListParagraph"/>
        <w:numPr>
          <w:ilvl w:val="0"/>
          <w:numId w:val="4"/>
        </w:numPr>
        <w:spacing w:line="240" w:lineRule="auto"/>
        <w:rPr>
          <w:sz w:val="25"/>
          <w:szCs w:val="25"/>
        </w:rPr>
      </w:pPr>
      <w:r w:rsidRPr="00734FB0">
        <w:rPr>
          <w:b/>
          <w:sz w:val="25"/>
          <w:szCs w:val="25"/>
        </w:rPr>
        <w:t>Note:</w:t>
      </w:r>
      <w:r>
        <w:rPr>
          <w:sz w:val="25"/>
          <w:szCs w:val="25"/>
        </w:rPr>
        <w:t xml:space="preserve">  Jesus’ trial was based not upon what He did, but who He was! (cf. Matthew 22:41-45)</w:t>
      </w:r>
    </w:p>
    <w:p w:rsidR="00734FB0" w:rsidRDefault="00734FB0" w:rsidP="00033DFE">
      <w:pPr>
        <w:pStyle w:val="ListParagraph"/>
        <w:numPr>
          <w:ilvl w:val="0"/>
          <w:numId w:val="4"/>
        </w:numPr>
        <w:spacing w:line="240" w:lineRule="auto"/>
        <w:rPr>
          <w:sz w:val="25"/>
          <w:szCs w:val="25"/>
        </w:rPr>
      </w:pPr>
      <w:r>
        <w:rPr>
          <w:b/>
          <w:sz w:val="25"/>
          <w:szCs w:val="25"/>
        </w:rPr>
        <w:t xml:space="preserve">“Son of Man” </w:t>
      </w:r>
      <w:r w:rsidRPr="00734FB0">
        <w:rPr>
          <w:sz w:val="25"/>
          <w:szCs w:val="25"/>
        </w:rPr>
        <w:t xml:space="preserve">(cf. </w:t>
      </w:r>
      <w:r>
        <w:rPr>
          <w:sz w:val="25"/>
          <w:szCs w:val="25"/>
        </w:rPr>
        <w:t>Daniel 7:13-14; Psalm 110:1-2)</w:t>
      </w:r>
    </w:p>
    <w:p w:rsidR="00A832FE" w:rsidRPr="00A832FE" w:rsidRDefault="00A832FE" w:rsidP="00033DFE">
      <w:pPr>
        <w:pStyle w:val="ListParagraph"/>
        <w:numPr>
          <w:ilvl w:val="0"/>
          <w:numId w:val="4"/>
        </w:numPr>
        <w:spacing w:line="240" w:lineRule="auto"/>
        <w:rPr>
          <w:sz w:val="25"/>
          <w:szCs w:val="25"/>
        </w:rPr>
      </w:pPr>
      <w:r>
        <w:rPr>
          <w:b/>
          <w:sz w:val="25"/>
          <w:szCs w:val="25"/>
        </w:rPr>
        <w:t xml:space="preserve">Note:  </w:t>
      </w:r>
      <w:r w:rsidRPr="00A832FE">
        <w:rPr>
          <w:sz w:val="25"/>
          <w:szCs w:val="25"/>
        </w:rPr>
        <w:t xml:space="preserve">From Matthew 22:63-64 </w:t>
      </w:r>
      <w:r w:rsidRPr="00A832FE">
        <w:rPr>
          <w:i/>
          <w:sz w:val="25"/>
          <w:szCs w:val="25"/>
        </w:rPr>
        <w:t>“Son of Man”</w:t>
      </w:r>
      <w:r w:rsidRPr="00A832FE">
        <w:rPr>
          <w:sz w:val="25"/>
          <w:szCs w:val="25"/>
        </w:rPr>
        <w:t xml:space="preserve"> and </w:t>
      </w:r>
      <w:r w:rsidRPr="00A832FE">
        <w:rPr>
          <w:i/>
          <w:sz w:val="25"/>
          <w:szCs w:val="25"/>
        </w:rPr>
        <w:t>“Son of God”</w:t>
      </w:r>
      <w:r w:rsidRPr="00A832FE">
        <w:rPr>
          <w:sz w:val="25"/>
          <w:szCs w:val="25"/>
        </w:rPr>
        <w:t xml:space="preserve"> same individual, indicative of the Christ.</w:t>
      </w:r>
      <w:r>
        <w:rPr>
          <w:sz w:val="25"/>
          <w:szCs w:val="25"/>
        </w:rPr>
        <w:t xml:space="preserve">  From Mark 14:61-62, “Son of Man” and </w:t>
      </w:r>
      <w:r w:rsidRPr="00A832FE">
        <w:rPr>
          <w:i/>
          <w:sz w:val="25"/>
          <w:szCs w:val="25"/>
        </w:rPr>
        <w:t>“Son of the Blessed”</w:t>
      </w:r>
      <w:r>
        <w:rPr>
          <w:sz w:val="25"/>
          <w:szCs w:val="25"/>
        </w:rPr>
        <w:t xml:space="preserve"> – same thing.</w:t>
      </w:r>
    </w:p>
    <w:p w:rsidR="00546882" w:rsidRPr="0026273C" w:rsidRDefault="00A832FE" w:rsidP="00767DA2">
      <w:pPr>
        <w:spacing w:after="120" w:line="240" w:lineRule="auto"/>
        <w:rPr>
          <w:sz w:val="25"/>
          <w:szCs w:val="25"/>
        </w:rPr>
      </w:pPr>
      <w:r>
        <w:rPr>
          <w:b/>
          <w:sz w:val="25"/>
          <w:szCs w:val="25"/>
        </w:rPr>
        <w:t>Other Claims of Jesus</w:t>
      </w:r>
    </w:p>
    <w:p w:rsidR="00C96A70" w:rsidRPr="00A832FE" w:rsidRDefault="00A832FE" w:rsidP="00033DFE">
      <w:pPr>
        <w:pStyle w:val="ListParagraph"/>
        <w:numPr>
          <w:ilvl w:val="0"/>
          <w:numId w:val="4"/>
        </w:numPr>
        <w:spacing w:line="240" w:lineRule="auto"/>
        <w:rPr>
          <w:sz w:val="25"/>
          <w:szCs w:val="25"/>
        </w:rPr>
      </w:pPr>
      <w:r w:rsidRPr="00A832FE">
        <w:rPr>
          <w:sz w:val="25"/>
          <w:szCs w:val="25"/>
        </w:rPr>
        <w:t>Equality with God (John 10:25-3</w:t>
      </w:r>
      <w:r>
        <w:rPr>
          <w:sz w:val="25"/>
          <w:szCs w:val="25"/>
        </w:rPr>
        <w:t>8</w:t>
      </w:r>
      <w:r w:rsidRPr="00A832FE">
        <w:rPr>
          <w:sz w:val="25"/>
          <w:szCs w:val="25"/>
        </w:rPr>
        <w:t>)</w:t>
      </w:r>
      <w:r>
        <w:rPr>
          <w:sz w:val="25"/>
          <w:szCs w:val="25"/>
        </w:rPr>
        <w:t>.  Led them to try to stone Him (vs. 39; cf. John 8:49-59).</w:t>
      </w:r>
    </w:p>
    <w:p w:rsidR="00A832FE" w:rsidRDefault="00A832FE" w:rsidP="00033DFE">
      <w:pPr>
        <w:pStyle w:val="ListParagraph"/>
        <w:numPr>
          <w:ilvl w:val="0"/>
          <w:numId w:val="4"/>
        </w:numPr>
        <w:spacing w:line="240" w:lineRule="auto"/>
        <w:rPr>
          <w:sz w:val="25"/>
          <w:szCs w:val="25"/>
        </w:rPr>
      </w:pPr>
      <w:r>
        <w:rPr>
          <w:sz w:val="25"/>
          <w:szCs w:val="25"/>
        </w:rPr>
        <w:t>Eternally Existent (John 8:49-59)</w:t>
      </w:r>
    </w:p>
    <w:p w:rsidR="00C96A70" w:rsidRDefault="00767DA2" w:rsidP="00033DFE">
      <w:pPr>
        <w:pStyle w:val="ListParagraph"/>
        <w:numPr>
          <w:ilvl w:val="0"/>
          <w:numId w:val="5"/>
        </w:numPr>
        <w:spacing w:line="240" w:lineRule="auto"/>
        <w:rPr>
          <w:sz w:val="25"/>
          <w:szCs w:val="25"/>
        </w:rPr>
      </w:pPr>
      <w:r w:rsidRPr="00767DA2">
        <w:rPr>
          <w:sz w:val="25"/>
          <w:szCs w:val="25"/>
        </w:rPr>
        <w:t>Due the honor of the Divine (John 5:16-23)</w:t>
      </w:r>
      <w:r>
        <w:rPr>
          <w:sz w:val="25"/>
          <w:szCs w:val="25"/>
        </w:rPr>
        <w:t>. Note verse 18, this in the context of Him being equal with God.</w:t>
      </w:r>
    </w:p>
    <w:p w:rsidR="00767DA2" w:rsidRPr="00767DA2" w:rsidRDefault="00767DA2" w:rsidP="00033DFE">
      <w:pPr>
        <w:pStyle w:val="ListParagraph"/>
        <w:numPr>
          <w:ilvl w:val="0"/>
          <w:numId w:val="5"/>
        </w:numPr>
        <w:spacing w:line="240" w:lineRule="auto"/>
        <w:rPr>
          <w:sz w:val="25"/>
          <w:szCs w:val="25"/>
        </w:rPr>
      </w:pPr>
      <w:r>
        <w:rPr>
          <w:sz w:val="25"/>
          <w:szCs w:val="25"/>
        </w:rPr>
        <w:t>Accepted Worship (cf. Matthew 4:10) (Matthew 8:2; John 9:35-39; Matthew 14:33) Contrast this with others (Peter – Acts 10:25-26; Angel - Revelation 19:10)</w:t>
      </w:r>
    </w:p>
    <w:p w:rsidR="00546882" w:rsidRDefault="00767DA2" w:rsidP="00033DFE">
      <w:pPr>
        <w:spacing w:line="240" w:lineRule="auto"/>
        <w:rPr>
          <w:b/>
          <w:sz w:val="25"/>
          <w:szCs w:val="25"/>
        </w:rPr>
      </w:pPr>
      <w:r>
        <w:rPr>
          <w:b/>
          <w:sz w:val="25"/>
          <w:szCs w:val="25"/>
        </w:rPr>
        <w:t>What Others Have Said About Jesus</w:t>
      </w:r>
    </w:p>
    <w:p w:rsidR="00033DFE" w:rsidRPr="00767DA2" w:rsidRDefault="00767DA2" w:rsidP="00033DFE">
      <w:pPr>
        <w:pStyle w:val="ListParagraph"/>
        <w:numPr>
          <w:ilvl w:val="0"/>
          <w:numId w:val="4"/>
        </w:numPr>
        <w:spacing w:line="240" w:lineRule="auto"/>
        <w:rPr>
          <w:i/>
          <w:sz w:val="25"/>
          <w:szCs w:val="25"/>
        </w:rPr>
      </w:pPr>
      <w:r>
        <w:rPr>
          <w:b/>
          <w:sz w:val="25"/>
          <w:szCs w:val="25"/>
        </w:rPr>
        <w:t xml:space="preserve">Paul </w:t>
      </w:r>
      <w:r w:rsidRPr="00767DA2">
        <w:rPr>
          <w:sz w:val="25"/>
          <w:szCs w:val="25"/>
        </w:rPr>
        <w:t>(Romans 9:5; Philippians 2:6-11; Colossians 1:15-17; 2:9; Titus 2:13)</w:t>
      </w:r>
    </w:p>
    <w:p w:rsidR="00767DA2" w:rsidRPr="00767DA2" w:rsidRDefault="00767DA2" w:rsidP="00033DFE">
      <w:pPr>
        <w:pStyle w:val="ListParagraph"/>
        <w:numPr>
          <w:ilvl w:val="0"/>
          <w:numId w:val="4"/>
        </w:numPr>
        <w:spacing w:line="240" w:lineRule="auto"/>
        <w:rPr>
          <w:i/>
          <w:sz w:val="25"/>
          <w:szCs w:val="25"/>
        </w:rPr>
      </w:pPr>
      <w:r>
        <w:rPr>
          <w:b/>
          <w:sz w:val="25"/>
          <w:szCs w:val="25"/>
        </w:rPr>
        <w:t xml:space="preserve">John the Baptist </w:t>
      </w:r>
      <w:r w:rsidRPr="00C01609">
        <w:rPr>
          <w:sz w:val="25"/>
          <w:szCs w:val="25"/>
        </w:rPr>
        <w:t>(cf. Luke 3:22; John 1:29-34)</w:t>
      </w:r>
    </w:p>
    <w:p w:rsidR="00767DA2" w:rsidRPr="00767DA2" w:rsidRDefault="00767DA2" w:rsidP="00033DFE">
      <w:pPr>
        <w:pStyle w:val="ListParagraph"/>
        <w:numPr>
          <w:ilvl w:val="0"/>
          <w:numId w:val="4"/>
        </w:numPr>
        <w:spacing w:line="240" w:lineRule="auto"/>
        <w:rPr>
          <w:i/>
          <w:sz w:val="25"/>
          <w:szCs w:val="25"/>
        </w:rPr>
      </w:pPr>
      <w:r>
        <w:rPr>
          <w:b/>
          <w:sz w:val="25"/>
          <w:szCs w:val="25"/>
        </w:rPr>
        <w:t xml:space="preserve">Peter </w:t>
      </w:r>
      <w:r w:rsidRPr="00C01609">
        <w:rPr>
          <w:sz w:val="25"/>
          <w:szCs w:val="25"/>
        </w:rPr>
        <w:t>(Matthew 16:15-17; Acts 2:36; 2 Peter 1:1)</w:t>
      </w:r>
    </w:p>
    <w:p w:rsidR="00767DA2" w:rsidRPr="00C01609" w:rsidRDefault="00767DA2" w:rsidP="00033DFE">
      <w:pPr>
        <w:pStyle w:val="ListParagraph"/>
        <w:numPr>
          <w:ilvl w:val="0"/>
          <w:numId w:val="4"/>
        </w:numPr>
        <w:spacing w:line="240" w:lineRule="auto"/>
        <w:rPr>
          <w:i/>
          <w:sz w:val="25"/>
          <w:szCs w:val="25"/>
        </w:rPr>
      </w:pPr>
      <w:r>
        <w:rPr>
          <w:b/>
          <w:sz w:val="25"/>
          <w:szCs w:val="25"/>
        </w:rPr>
        <w:t xml:space="preserve">Thomas </w:t>
      </w:r>
      <w:r w:rsidRPr="00C01609">
        <w:rPr>
          <w:sz w:val="25"/>
          <w:szCs w:val="25"/>
        </w:rPr>
        <w:t>(John 20:28</w:t>
      </w:r>
      <w:r w:rsidR="00C01609" w:rsidRPr="00C01609">
        <w:rPr>
          <w:sz w:val="25"/>
          <w:szCs w:val="25"/>
        </w:rPr>
        <w:t>)</w:t>
      </w:r>
    </w:p>
    <w:p w:rsidR="00C01609" w:rsidRPr="00C01609" w:rsidRDefault="00C01609" w:rsidP="00033DFE">
      <w:pPr>
        <w:pStyle w:val="ListParagraph"/>
        <w:numPr>
          <w:ilvl w:val="0"/>
          <w:numId w:val="4"/>
        </w:numPr>
        <w:spacing w:line="240" w:lineRule="auto"/>
        <w:rPr>
          <w:i/>
          <w:sz w:val="25"/>
          <w:szCs w:val="25"/>
        </w:rPr>
      </w:pPr>
      <w:r>
        <w:rPr>
          <w:b/>
          <w:sz w:val="25"/>
          <w:szCs w:val="25"/>
        </w:rPr>
        <w:t>The writer of Hebrews (1:3; 1:8)</w:t>
      </w:r>
    </w:p>
    <w:p w:rsidR="00C01609" w:rsidRPr="00C01609" w:rsidRDefault="00C01609" w:rsidP="00033DFE">
      <w:pPr>
        <w:pStyle w:val="ListParagraph"/>
        <w:numPr>
          <w:ilvl w:val="0"/>
          <w:numId w:val="4"/>
        </w:numPr>
        <w:spacing w:line="240" w:lineRule="auto"/>
        <w:rPr>
          <w:i/>
          <w:sz w:val="25"/>
          <w:szCs w:val="25"/>
        </w:rPr>
      </w:pPr>
      <w:r>
        <w:rPr>
          <w:b/>
          <w:sz w:val="25"/>
          <w:szCs w:val="25"/>
        </w:rPr>
        <w:t>John (John 1:1,14; 1 John 5:20)</w:t>
      </w:r>
    </w:p>
    <w:p w:rsidR="00B316C1" w:rsidRPr="00B316C1" w:rsidRDefault="00B316C1" w:rsidP="00B316C1">
      <w:pPr>
        <w:spacing w:line="240" w:lineRule="auto"/>
        <w:rPr>
          <w:i/>
          <w:sz w:val="25"/>
          <w:szCs w:val="25"/>
        </w:rPr>
      </w:pPr>
      <w:r w:rsidRPr="00B316C1">
        <w:rPr>
          <w:b/>
          <w:sz w:val="25"/>
          <w:szCs w:val="25"/>
        </w:rPr>
        <w:t>Conclusion:</w:t>
      </w:r>
      <w:r>
        <w:rPr>
          <w:sz w:val="25"/>
          <w:szCs w:val="25"/>
        </w:rPr>
        <w:t xml:space="preserve">  </w:t>
      </w:r>
      <w:r w:rsidR="00C01609">
        <w:rPr>
          <w:sz w:val="25"/>
          <w:szCs w:val="25"/>
        </w:rPr>
        <w:t>Many other examples could be cited.  It is obvious that Jesus claimed to be the Son of God.  The writers of the New Testament accepted that claim, and wrote what they did to bolster it.  They believed that eternal life hangs on the balance of faith in Jesus as the Son of God (cf. John 20:30-31)</w:t>
      </w:r>
      <w:bookmarkStart w:id="0" w:name="_GoBack"/>
      <w:bookmarkEnd w:id="0"/>
    </w:p>
    <w:sectPr w:rsidR="00B316C1" w:rsidRPr="00B316C1"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E5"/>
    <w:multiLevelType w:val="hybridMultilevel"/>
    <w:tmpl w:val="8A9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040"/>
    <w:multiLevelType w:val="hybridMultilevel"/>
    <w:tmpl w:val="1F4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033DFE"/>
    <w:rsid w:val="000C04B3"/>
    <w:rsid w:val="00115766"/>
    <w:rsid w:val="002112B8"/>
    <w:rsid w:val="00232085"/>
    <w:rsid w:val="0026273C"/>
    <w:rsid w:val="003170F8"/>
    <w:rsid w:val="00342EAC"/>
    <w:rsid w:val="0039130A"/>
    <w:rsid w:val="004676EB"/>
    <w:rsid w:val="00546882"/>
    <w:rsid w:val="00734FB0"/>
    <w:rsid w:val="00767DA2"/>
    <w:rsid w:val="00775B3D"/>
    <w:rsid w:val="0079177B"/>
    <w:rsid w:val="007929C6"/>
    <w:rsid w:val="007B01D7"/>
    <w:rsid w:val="007E0663"/>
    <w:rsid w:val="007E77E3"/>
    <w:rsid w:val="00897A64"/>
    <w:rsid w:val="009C5157"/>
    <w:rsid w:val="009D46C1"/>
    <w:rsid w:val="00A117D3"/>
    <w:rsid w:val="00A832FE"/>
    <w:rsid w:val="00A937A1"/>
    <w:rsid w:val="00AB7E2F"/>
    <w:rsid w:val="00B11595"/>
    <w:rsid w:val="00B316C1"/>
    <w:rsid w:val="00C01609"/>
    <w:rsid w:val="00C21B41"/>
    <w:rsid w:val="00C43B32"/>
    <w:rsid w:val="00C96A70"/>
    <w:rsid w:val="00D83565"/>
    <w:rsid w:val="00E67284"/>
    <w:rsid w:val="00E853F0"/>
    <w:rsid w:val="00F47350"/>
    <w:rsid w:val="00F62AF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cp:revision>
  <cp:lastPrinted>2015-05-06T21:56:00Z</cp:lastPrinted>
  <dcterms:created xsi:type="dcterms:W3CDTF">2015-06-03T17:59:00Z</dcterms:created>
  <dcterms:modified xsi:type="dcterms:W3CDTF">2015-06-03T19:20:00Z</dcterms:modified>
</cp:coreProperties>
</file>